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82" w:firstLineChars="150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  <w:lang w:eastAsia="zh-CN"/>
        </w:rPr>
        <w:t>泉州</w:t>
      </w:r>
      <w:r>
        <w:rPr>
          <w:rFonts w:hint="eastAsia" w:asciiTheme="minorEastAsia" w:hAnsiTheme="minorEastAsia"/>
          <w:b/>
          <w:sz w:val="32"/>
          <w:szCs w:val="32"/>
        </w:rPr>
        <w:t>海洋职业学院关于</w:t>
      </w:r>
      <w:r>
        <w:rPr>
          <w:rFonts w:hint="eastAsia" w:asciiTheme="minorEastAsia" w:hAnsiTheme="minorEastAsia"/>
          <w:b/>
          <w:sz w:val="32"/>
          <w:szCs w:val="32"/>
          <w:lang w:eastAsia="zh-CN"/>
        </w:rPr>
        <w:t>船员</w:t>
      </w:r>
      <w:r>
        <w:rPr>
          <w:rFonts w:hint="eastAsia" w:asciiTheme="minorEastAsia" w:hAnsiTheme="minorEastAsia"/>
          <w:b/>
          <w:sz w:val="32"/>
          <w:szCs w:val="32"/>
        </w:rPr>
        <w:t>培训项目收费标准的公告</w:t>
      </w:r>
    </w:p>
    <w:p>
      <w:pPr>
        <w:spacing w:line="5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</w:t>
      </w:r>
      <w:r>
        <w:rPr>
          <w:rFonts w:hint="eastAsia" w:ascii="宋体" w:hAnsi="宋体" w:eastAsia="宋体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 xml:space="preserve"> 我院</w:t>
      </w:r>
      <w:r>
        <w:rPr>
          <w:rFonts w:hint="eastAsia" w:ascii="仿宋" w:hAnsi="仿宋" w:eastAsia="仿宋"/>
          <w:sz w:val="28"/>
          <w:szCs w:val="28"/>
          <w:lang w:eastAsia="zh-CN"/>
        </w:rPr>
        <w:t>海船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船员培训项目的收费标准自200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/>
          <w:sz w:val="28"/>
          <w:szCs w:val="28"/>
        </w:rPr>
        <w:t>年以来一直严格按照</w:t>
      </w:r>
      <w:r>
        <w:rPr>
          <w:rFonts w:ascii="仿宋" w:hAnsi="仿宋" w:eastAsia="仿宋"/>
          <w:sz w:val="28"/>
          <w:szCs w:val="28"/>
        </w:rPr>
        <w:t>《国家计委、财政部关于调整船员考试费等收费标准的通知》（计价格〔2001〕2717 号）</w:t>
      </w:r>
      <w:r>
        <w:rPr>
          <w:rFonts w:hint="eastAsia" w:ascii="仿宋" w:hAnsi="仿宋" w:eastAsia="仿宋"/>
          <w:sz w:val="28"/>
          <w:szCs w:val="28"/>
        </w:rPr>
        <w:t>的相关规定执行，交通运输部海事局</w:t>
      </w:r>
      <w:r>
        <w:rPr>
          <w:rFonts w:ascii="仿宋" w:hAnsi="仿宋" w:eastAsia="仿宋"/>
          <w:sz w:val="28"/>
          <w:szCs w:val="28"/>
        </w:rPr>
        <w:t>根据国家发展和改革委员会、财政部《关于废止部分职业资格考试收费标准政策性文件有关问题的通知》（发改价格〔2016〕1350号）和《关于改革全国性职业资格考试收费标准管理方式的通知》（发改价格〔2015〕1217号）精神，</w:t>
      </w:r>
      <w:r>
        <w:rPr>
          <w:rFonts w:hint="eastAsia" w:ascii="仿宋" w:hAnsi="仿宋" w:eastAsia="仿宋"/>
          <w:sz w:val="28"/>
          <w:szCs w:val="28"/>
        </w:rPr>
        <w:t>于2016年8月26日发布了《交通运输部关于发布船员考试费等收费标准的通知》（交海发</w:t>
      </w:r>
      <w:r>
        <w:rPr>
          <w:rFonts w:ascii="仿宋" w:hAnsi="仿宋" w:eastAsia="仿宋"/>
          <w:sz w:val="28"/>
          <w:szCs w:val="28"/>
        </w:rPr>
        <w:t>〔20</w:t>
      </w:r>
      <w:r>
        <w:rPr>
          <w:rFonts w:hint="eastAsia" w:ascii="仿宋" w:hAnsi="仿宋" w:eastAsia="仿宋"/>
          <w:sz w:val="28"/>
          <w:szCs w:val="28"/>
        </w:rPr>
        <w:t>16</w:t>
      </w:r>
      <w:r>
        <w:rPr>
          <w:rFonts w:ascii="仿宋" w:hAnsi="仿宋" w:eastAsia="仿宋"/>
          <w:sz w:val="28"/>
          <w:szCs w:val="28"/>
        </w:rPr>
        <w:t>〕</w:t>
      </w:r>
      <w:r>
        <w:rPr>
          <w:rFonts w:hint="eastAsia" w:ascii="仿宋" w:hAnsi="仿宋" w:eastAsia="仿宋"/>
          <w:sz w:val="28"/>
          <w:szCs w:val="28"/>
        </w:rPr>
        <w:t>154</w:t>
      </w:r>
      <w:r>
        <w:rPr>
          <w:rFonts w:ascii="仿宋" w:hAnsi="仿宋" w:eastAsia="仿宋"/>
          <w:sz w:val="28"/>
          <w:szCs w:val="28"/>
        </w:rPr>
        <w:t xml:space="preserve"> 号</w:t>
      </w:r>
      <w:r>
        <w:rPr>
          <w:rFonts w:hint="eastAsia" w:ascii="仿宋" w:hAnsi="仿宋" w:eastAsia="仿宋"/>
          <w:sz w:val="28"/>
          <w:szCs w:val="28"/>
        </w:rPr>
        <w:t>），并于2016年9月1日起</w:t>
      </w:r>
      <w:r>
        <w:rPr>
          <w:rFonts w:ascii="仿宋" w:hAnsi="仿宋" w:eastAsia="仿宋"/>
          <w:sz w:val="28"/>
          <w:szCs w:val="28"/>
        </w:rPr>
        <w:t>对船员考试费等收费标准进行</w:t>
      </w:r>
      <w:r>
        <w:rPr>
          <w:rFonts w:hint="eastAsia" w:ascii="仿宋" w:hAnsi="仿宋" w:eastAsia="仿宋"/>
          <w:sz w:val="28"/>
          <w:szCs w:val="28"/>
        </w:rPr>
        <w:t>了</w:t>
      </w:r>
      <w:r>
        <w:rPr>
          <w:rFonts w:ascii="仿宋" w:hAnsi="仿宋" w:eastAsia="仿宋"/>
          <w:sz w:val="28"/>
          <w:szCs w:val="28"/>
        </w:rPr>
        <w:t>调整。</w:t>
      </w:r>
      <w:r>
        <w:rPr>
          <w:rFonts w:hint="eastAsia" w:ascii="仿宋" w:hAnsi="仿宋" w:eastAsia="仿宋"/>
          <w:sz w:val="28"/>
          <w:szCs w:val="28"/>
        </w:rPr>
        <w:t>我院根据新的文件精神，结合学院实际办班成本费用和供需情况，</w:t>
      </w:r>
      <w:r>
        <w:rPr>
          <w:rFonts w:ascii="仿宋" w:hAnsi="仿宋" w:eastAsia="仿宋"/>
          <w:sz w:val="28"/>
          <w:szCs w:val="28"/>
        </w:rPr>
        <w:t>现将收费标准</w:t>
      </w:r>
      <w:r>
        <w:rPr>
          <w:rFonts w:hint="eastAsia" w:ascii="仿宋" w:hAnsi="仿宋" w:eastAsia="仿宋"/>
          <w:sz w:val="28"/>
          <w:szCs w:val="28"/>
        </w:rPr>
        <w:t>公布</w:t>
      </w:r>
      <w:r>
        <w:rPr>
          <w:rFonts w:ascii="仿宋" w:hAnsi="仿宋" w:eastAsia="仿宋"/>
          <w:sz w:val="28"/>
          <w:szCs w:val="28"/>
        </w:rPr>
        <w:t>如下：</w:t>
      </w:r>
    </w:p>
    <w:p>
      <w:pPr>
        <w:spacing w:line="500" w:lineRule="exact"/>
        <w:rPr>
          <w:rFonts w:ascii="宋体" w:hAnsi="宋体" w:eastAsia="宋体" w:cs="Times New Roman"/>
          <w:kern w:val="0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  </w:t>
      </w:r>
    </w:p>
    <w:p/>
    <w:p/>
    <w:p>
      <w:pPr>
        <w:ind w:left="5460" w:hanging="5460" w:hangingChars="2600"/>
        <w:rPr>
          <w:rFonts w:hint="eastAsia" w:ascii="仿宋" w:hAnsi="仿宋" w:eastAsia="仿宋"/>
          <w:sz w:val="28"/>
          <w:szCs w:val="28"/>
        </w:rPr>
      </w:pPr>
      <w:r>
        <w:rPr>
          <w:rFonts w:hint="eastAsia"/>
        </w:rPr>
        <w:t xml:space="preserve">                                            </w:t>
      </w:r>
      <w:r>
        <w:rPr>
          <w:rFonts w:hint="eastAsia" w:ascii="仿宋" w:hAnsi="仿宋" w:eastAsia="仿宋"/>
          <w:sz w:val="28"/>
          <w:szCs w:val="28"/>
        </w:rPr>
        <w:t xml:space="preserve">      </w:t>
      </w:r>
      <w:r>
        <w:rPr>
          <w:rFonts w:hint="eastAsia" w:ascii="仿宋" w:hAnsi="仿宋" w:eastAsia="仿宋"/>
          <w:sz w:val="28"/>
          <w:szCs w:val="28"/>
          <w:lang w:eastAsia="zh-CN"/>
        </w:rPr>
        <w:t>泉州</w:t>
      </w:r>
      <w:r>
        <w:rPr>
          <w:rFonts w:hint="eastAsia" w:ascii="仿宋" w:hAnsi="仿宋" w:eastAsia="仿宋"/>
          <w:sz w:val="28"/>
          <w:szCs w:val="28"/>
        </w:rPr>
        <w:t xml:space="preserve">海洋职业学院                                                                          </w:t>
      </w:r>
    </w:p>
    <w:p>
      <w:pPr>
        <w:ind w:left="5460" w:hanging="7280" w:hangingChars="2600"/>
        <w:rPr>
          <w:rFonts w:hint="eastAsia" w:ascii="仿宋" w:hAnsi="仿宋" w:eastAsia="仿宋"/>
          <w:sz w:val="28"/>
          <w:szCs w:val="28"/>
        </w:rPr>
      </w:pPr>
    </w:p>
    <w:p>
      <w:pPr>
        <w:ind w:left="7266" w:leftChars="2660" w:hanging="1680" w:hangingChars="6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</w:t>
      </w:r>
      <w:r>
        <w:rPr>
          <w:rFonts w:ascii="仿宋" w:hAnsi="仿宋" w:eastAsia="仿宋"/>
          <w:sz w:val="28"/>
          <w:szCs w:val="28"/>
        </w:rPr>
        <w:t>年1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10</w:t>
      </w:r>
      <w:r>
        <w:rPr>
          <w:rFonts w:ascii="仿宋" w:hAnsi="仿宋" w:eastAsia="仿宋"/>
          <w:sz w:val="28"/>
          <w:szCs w:val="28"/>
        </w:rPr>
        <w:t>日</w:t>
      </w:r>
    </w:p>
    <w:sectPr>
      <w:footerReference r:id="rId3" w:type="default"/>
      <w:footerReference r:id="rId4" w:type="even"/>
      <w:pgSz w:w="11906" w:h="16838"/>
      <w:pgMar w:top="1440" w:right="1797" w:bottom="1440" w:left="1797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3</w:t>
    </w:r>
    <w:r>
      <w:rPr>
        <w:rStyle w:val="5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2D4A"/>
    <w:rsid w:val="000E5A2A"/>
    <w:rsid w:val="000F23FB"/>
    <w:rsid w:val="001A5493"/>
    <w:rsid w:val="001E1EF8"/>
    <w:rsid w:val="00411F1C"/>
    <w:rsid w:val="00741BBC"/>
    <w:rsid w:val="008C1CC8"/>
    <w:rsid w:val="008C7EF2"/>
    <w:rsid w:val="009830EC"/>
    <w:rsid w:val="00A36024"/>
    <w:rsid w:val="00A607AF"/>
    <w:rsid w:val="00A74B94"/>
    <w:rsid w:val="00AA4BE5"/>
    <w:rsid w:val="00BB0547"/>
    <w:rsid w:val="00C5640C"/>
    <w:rsid w:val="00DD2F1F"/>
    <w:rsid w:val="00EB2D4A"/>
    <w:rsid w:val="00ED6FA6"/>
    <w:rsid w:val="00FE08F5"/>
    <w:rsid w:val="24053952"/>
    <w:rsid w:val="4DE23A54"/>
    <w:rsid w:val="543D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40" w:lineRule="exact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adjustRightInd w:val="0"/>
      <w:snapToGrid w:val="0"/>
      <w:spacing w:after="200" w:line="240" w:lineRule="auto"/>
    </w:pPr>
    <w:rPr>
      <w:rFonts w:ascii="Tahoma" w:hAnsi="Tahoma" w:eastAsia="微软雅黑" w:cs="Times New Roman"/>
      <w:kern w:val="0"/>
      <w:sz w:val="18"/>
      <w:szCs w:val="18"/>
    </w:rPr>
  </w:style>
  <w:style w:type="character" w:styleId="5">
    <w:name w:val="page number"/>
    <w:semiHidden/>
    <w:unhideWhenUsed/>
    <w:qFormat/>
    <w:uiPriority w:val="99"/>
  </w:style>
  <w:style w:type="character" w:customStyle="1" w:styleId="6">
    <w:name w:val="页脚 Char"/>
    <w:basedOn w:val="4"/>
    <w:link w:val="2"/>
    <w:qFormat/>
    <w:uiPriority w:val="99"/>
    <w:rPr>
      <w:rFonts w:ascii="Tahoma" w:hAnsi="Tahoma" w:eastAsia="微软雅黑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123xz.org</Company>
  <Pages>3</Pages>
  <Words>222</Words>
  <Characters>1266</Characters>
  <Lines>10</Lines>
  <Paragraphs>2</Paragraphs>
  <TotalTime>42</TotalTime>
  <ScaleCrop>false</ScaleCrop>
  <LinksUpToDate>false</LinksUpToDate>
  <CharactersWithSpaces>1486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2018-11-12T03:04:00Z</dcterms:created>
  <dc:creator>刘秋林</dc:creator>
  <cp:lastModifiedBy>一叶知秋(刘)</cp:lastModifiedBy>
  <dcterms:modified xsi:type="dcterms:W3CDTF">2020-12-10T03:47:06Z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